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5CEFB" w14:textId="5F5BB719" w:rsidR="00062C75" w:rsidRDefault="00062C75" w:rsidP="00A8760C"/>
    <w:p w14:paraId="4A92A7A2" w14:textId="7A6FA35A" w:rsidR="00C230BA" w:rsidRDefault="00C230BA" w:rsidP="00C230BA">
      <w:pPr>
        <w:jc w:val="center"/>
        <w:rPr>
          <w:rFonts w:ascii="Aparajita" w:hAnsi="Aparajita" w:cs="Aparajita"/>
          <w:b/>
          <w:bCs/>
          <w:sz w:val="32"/>
          <w:szCs w:val="32"/>
        </w:rPr>
      </w:pPr>
    </w:p>
    <w:p w14:paraId="71C6A86E" w14:textId="5C8C198A" w:rsidR="00C230BA" w:rsidRDefault="00316E3F" w:rsidP="00C230BA">
      <w:pPr>
        <w:ind w:left="2832" w:firstLine="708"/>
        <w:rPr>
          <w:rFonts w:ascii="Aparajita" w:hAnsi="Aparajita" w:cs="Aparajita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FBE4B3" wp14:editId="503E573E">
            <wp:simplePos x="0" y="0"/>
            <wp:positionH relativeFrom="column">
              <wp:posOffset>2782537</wp:posOffset>
            </wp:positionH>
            <wp:positionV relativeFrom="paragraph">
              <wp:posOffset>36964</wp:posOffset>
            </wp:positionV>
            <wp:extent cx="914400" cy="941310"/>
            <wp:effectExtent l="0" t="0" r="0" b="0"/>
            <wp:wrapNone/>
            <wp:docPr id="599376457" name="Image 3" descr="Une image contenant Caractère coloré, texte, Graphiqu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376457" name="Image 3" descr="Une image contenant Caractère coloré, texte, Graphique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4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35E421" w14:textId="29D045FA" w:rsidR="00316E3F" w:rsidRDefault="00316E3F" w:rsidP="00C230BA">
      <w:pPr>
        <w:jc w:val="center"/>
        <w:rPr>
          <w:rFonts w:ascii="Aparajita" w:hAnsi="Aparajita" w:cs="Aparajita"/>
          <w:b/>
          <w:bCs/>
          <w:sz w:val="32"/>
          <w:szCs w:val="32"/>
        </w:rPr>
      </w:pPr>
    </w:p>
    <w:p w14:paraId="4FA2492E" w14:textId="77777777" w:rsidR="00316E3F" w:rsidRDefault="00316E3F" w:rsidP="00C230BA">
      <w:pPr>
        <w:jc w:val="center"/>
        <w:rPr>
          <w:rFonts w:ascii="Aparajita" w:hAnsi="Aparajita" w:cs="Aparajita"/>
          <w:b/>
          <w:bCs/>
          <w:sz w:val="32"/>
          <w:szCs w:val="32"/>
        </w:rPr>
      </w:pPr>
    </w:p>
    <w:p w14:paraId="2F7302A3" w14:textId="77777777" w:rsidR="00316E3F" w:rsidRDefault="00316E3F" w:rsidP="00C230BA">
      <w:pPr>
        <w:jc w:val="center"/>
        <w:rPr>
          <w:rFonts w:ascii="Aparajita" w:hAnsi="Aparajita" w:cs="Aparajita"/>
          <w:b/>
          <w:bCs/>
          <w:sz w:val="32"/>
          <w:szCs w:val="32"/>
        </w:rPr>
      </w:pPr>
    </w:p>
    <w:p w14:paraId="25B4013D" w14:textId="77777777" w:rsidR="00316E3F" w:rsidRDefault="00316E3F" w:rsidP="00C230BA">
      <w:pPr>
        <w:jc w:val="center"/>
        <w:rPr>
          <w:rFonts w:ascii="Aparajita" w:hAnsi="Aparajita" w:cs="Aparajita"/>
          <w:b/>
          <w:bCs/>
          <w:sz w:val="32"/>
          <w:szCs w:val="32"/>
        </w:rPr>
      </w:pPr>
    </w:p>
    <w:p w14:paraId="0B446E76" w14:textId="2DF930B4" w:rsidR="00901994" w:rsidRDefault="00062C75" w:rsidP="00F23A13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C74C09">
        <w:rPr>
          <w:rFonts w:asciiTheme="minorHAnsi" w:hAnsiTheme="minorHAnsi" w:cstheme="minorHAnsi"/>
          <w:b/>
          <w:bCs/>
          <w:sz w:val="32"/>
          <w:szCs w:val="32"/>
        </w:rPr>
        <w:t>C</w:t>
      </w:r>
      <w:r w:rsidR="00F23A13">
        <w:rPr>
          <w:rFonts w:asciiTheme="minorHAnsi" w:hAnsiTheme="minorHAnsi" w:cstheme="minorHAnsi"/>
          <w:b/>
          <w:bCs/>
          <w:sz w:val="32"/>
          <w:szCs w:val="32"/>
        </w:rPr>
        <w:t>ONDITIONS AU SOUTIEN COMMUNICATION DES ANIMATIONS ASSOCIATVES</w:t>
      </w:r>
    </w:p>
    <w:p w14:paraId="4143CD96" w14:textId="77777777" w:rsidR="00861DE1" w:rsidRDefault="00861DE1" w:rsidP="00861DE1">
      <w:pPr>
        <w:shd w:val="clear" w:color="auto" w:fill="FFFFFF" w:themeFill="background1"/>
        <w:rPr>
          <w:rFonts w:asciiTheme="minorHAnsi" w:eastAsia="Times New Roman" w:hAnsiTheme="minorHAnsi" w:cstheme="minorHAnsi"/>
        </w:rPr>
      </w:pPr>
    </w:p>
    <w:p w14:paraId="654663F6" w14:textId="28786116" w:rsidR="00861DE1" w:rsidRPr="00861DE1" w:rsidRDefault="00861DE1" w:rsidP="00372568">
      <w:pPr>
        <w:shd w:val="clear" w:color="auto" w:fill="FFFFFF" w:themeFill="background1"/>
        <w:jc w:val="center"/>
        <w:rPr>
          <w:rFonts w:asciiTheme="minorHAnsi" w:eastAsia="Times New Roman" w:hAnsiTheme="minorHAnsi" w:cstheme="minorHAnsi"/>
        </w:rPr>
      </w:pPr>
      <w:r w:rsidRPr="00861DE1">
        <w:rPr>
          <w:rFonts w:asciiTheme="minorHAnsi" w:eastAsia="Times New Roman" w:hAnsiTheme="minorHAnsi" w:cstheme="minorHAnsi"/>
        </w:rPr>
        <w:t>Ce</w:t>
      </w:r>
      <w:r w:rsidR="00372568">
        <w:rPr>
          <w:rFonts w:asciiTheme="minorHAnsi" w:eastAsia="Times New Roman" w:hAnsiTheme="minorHAnsi" w:cstheme="minorHAnsi"/>
        </w:rPr>
        <w:t>s conditions</w:t>
      </w:r>
      <w:r w:rsidRPr="00861DE1">
        <w:rPr>
          <w:rFonts w:asciiTheme="minorHAnsi" w:eastAsia="Times New Roman" w:hAnsiTheme="minorHAnsi" w:cstheme="minorHAnsi"/>
        </w:rPr>
        <w:t xml:space="preserve"> </w:t>
      </w:r>
      <w:r w:rsidR="00372568">
        <w:rPr>
          <w:rFonts w:asciiTheme="minorHAnsi" w:eastAsia="Times New Roman" w:hAnsiTheme="minorHAnsi" w:cstheme="minorHAnsi"/>
        </w:rPr>
        <w:t>ont</w:t>
      </w:r>
      <w:r w:rsidRPr="00861DE1">
        <w:rPr>
          <w:rFonts w:asciiTheme="minorHAnsi" w:eastAsia="Times New Roman" w:hAnsiTheme="minorHAnsi" w:cstheme="minorHAnsi"/>
        </w:rPr>
        <w:t xml:space="preserve"> pour finalité de garantir l'équité dans la communication des</w:t>
      </w:r>
      <w:r w:rsidR="00372568">
        <w:rPr>
          <w:rFonts w:asciiTheme="minorHAnsi" w:eastAsia="Times New Roman" w:hAnsiTheme="minorHAnsi" w:cstheme="minorHAnsi"/>
        </w:rPr>
        <w:t xml:space="preserve"> associations</w:t>
      </w:r>
    </w:p>
    <w:p w14:paraId="0F0C4882" w14:textId="77777777" w:rsidR="00861DE1" w:rsidRPr="00C74C09" w:rsidRDefault="00861DE1" w:rsidP="00372568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0DB4DBB5" w14:textId="5A758EF0" w:rsidR="009F7CB9" w:rsidRPr="00310838" w:rsidRDefault="009F7CB9" w:rsidP="00316E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300" w:after="300"/>
        <w:ind w:right="-24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310838">
        <w:rPr>
          <w:rFonts w:asciiTheme="minorHAnsi" w:eastAsia="Times New Roman" w:hAnsiTheme="minorHAnsi" w:cstheme="minorHAnsi"/>
          <w:b/>
          <w:bCs/>
          <w:sz w:val="28"/>
          <w:szCs w:val="28"/>
        </w:rPr>
        <w:t>1. Eligibilité à l</w:t>
      </w:r>
      <w:r w:rsidR="00861DE1">
        <w:rPr>
          <w:rFonts w:asciiTheme="minorHAnsi" w:eastAsia="Times New Roman" w:hAnsiTheme="minorHAnsi" w:cstheme="minorHAnsi"/>
          <w:b/>
          <w:bCs/>
          <w:sz w:val="28"/>
          <w:szCs w:val="28"/>
        </w:rPr>
        <w:t>a diffusion de l’information</w:t>
      </w:r>
    </w:p>
    <w:p w14:paraId="53386333" w14:textId="5BAC10F7" w:rsidR="009F7CB9" w:rsidRPr="00F23A13" w:rsidRDefault="009F7CB9" w:rsidP="00F23A13">
      <w:pPr>
        <w:pStyle w:val="Paragraphedeliste"/>
        <w:numPr>
          <w:ilvl w:val="0"/>
          <w:numId w:val="15"/>
        </w:numPr>
        <w:spacing w:before="300"/>
        <w:jc w:val="both"/>
        <w:rPr>
          <w:rFonts w:asciiTheme="minorHAnsi" w:hAnsiTheme="minorHAnsi" w:cstheme="minorHAnsi"/>
          <w:sz w:val="20"/>
          <w:szCs w:val="20"/>
        </w:rPr>
      </w:pPr>
      <w:r w:rsidRPr="00224448">
        <w:rPr>
          <w:rFonts w:asciiTheme="minorHAnsi" w:eastAsia="Times New Roman" w:hAnsiTheme="minorHAnsi" w:cstheme="minorHAnsi"/>
        </w:rPr>
        <w:t>Les associations éligibles sont celles qui ont déposé un dossier de demande de subvention</w:t>
      </w:r>
      <w:r w:rsidR="00670B87">
        <w:rPr>
          <w:rFonts w:asciiTheme="minorHAnsi" w:eastAsia="Times New Roman" w:hAnsiTheme="minorHAnsi" w:cstheme="minorHAnsi"/>
        </w:rPr>
        <w:t xml:space="preserve"> </w:t>
      </w:r>
      <w:r w:rsidR="00670B87" w:rsidRPr="006B3DD2">
        <w:rPr>
          <w:rFonts w:asciiTheme="minorHAnsi" w:eastAsia="Times New Roman" w:hAnsiTheme="minorHAnsi" w:cstheme="minorHAnsi"/>
        </w:rPr>
        <w:t>et de suivi associatif de</w:t>
      </w:r>
      <w:r w:rsidRPr="006B3DD2">
        <w:rPr>
          <w:rFonts w:asciiTheme="minorHAnsi" w:eastAsia="Times New Roman" w:hAnsiTheme="minorHAnsi" w:cstheme="minorHAnsi"/>
        </w:rPr>
        <w:t xml:space="preserve"> l’année en cours auprès du Service des Sports et Associations</w:t>
      </w:r>
      <w:r w:rsidR="00F23A13">
        <w:rPr>
          <w:rFonts w:asciiTheme="minorHAnsi" w:eastAsia="Times New Roman" w:hAnsiTheme="minorHAnsi" w:cstheme="minorHAnsi"/>
        </w:rPr>
        <w:t>.</w:t>
      </w:r>
    </w:p>
    <w:p w14:paraId="56CDF680" w14:textId="7906A0AA" w:rsidR="00F23A13" w:rsidRPr="00F23A13" w:rsidRDefault="00F23A13" w:rsidP="00F23A13">
      <w:pPr>
        <w:pStyle w:val="Paragraphedeliste"/>
        <w:numPr>
          <w:ilvl w:val="0"/>
          <w:numId w:val="15"/>
        </w:numPr>
        <w:spacing w:before="30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</w:rPr>
        <w:t>Les associations ayant un siège social sur la commune d’Aigues-Mortes.</w:t>
      </w:r>
    </w:p>
    <w:p w14:paraId="74D7ADC1" w14:textId="77777777" w:rsidR="00F23A13" w:rsidRPr="00224448" w:rsidRDefault="00F23A13" w:rsidP="00F23A13">
      <w:pPr>
        <w:pStyle w:val="Paragraphedeliste"/>
        <w:spacing w:before="300"/>
        <w:jc w:val="both"/>
        <w:rPr>
          <w:rFonts w:asciiTheme="minorHAnsi" w:hAnsiTheme="minorHAnsi" w:cstheme="minorHAnsi"/>
          <w:sz w:val="20"/>
          <w:szCs w:val="20"/>
        </w:rPr>
      </w:pPr>
    </w:p>
    <w:p w14:paraId="1920CF8F" w14:textId="367FC2A5" w:rsidR="009F7CB9" w:rsidRPr="00310838" w:rsidRDefault="009F7CB9" w:rsidP="002244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300"/>
        <w:ind w:right="-24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310838">
        <w:rPr>
          <w:rFonts w:asciiTheme="minorHAnsi" w:eastAsia="Times New Roman" w:hAnsiTheme="minorHAnsi" w:cstheme="minorHAnsi"/>
          <w:b/>
          <w:bCs/>
          <w:sz w:val="28"/>
          <w:szCs w:val="28"/>
        </w:rPr>
        <w:t>2. Informations concernée</w:t>
      </w:r>
      <w:r w:rsidRPr="009F7CB9">
        <w:rPr>
          <w:rFonts w:asciiTheme="minorHAnsi" w:eastAsia="Times New Roman" w:hAnsiTheme="minorHAnsi" w:cstheme="minorHAnsi"/>
          <w:b/>
          <w:bCs/>
          <w:sz w:val="28"/>
          <w:szCs w:val="28"/>
        </w:rPr>
        <w:t>s</w:t>
      </w:r>
    </w:p>
    <w:p w14:paraId="363F3049" w14:textId="37A04047" w:rsidR="00224448" w:rsidRDefault="009F7CB9" w:rsidP="00224448">
      <w:pPr>
        <w:pStyle w:val="Paragraphedeliste"/>
        <w:numPr>
          <w:ilvl w:val="0"/>
          <w:numId w:val="14"/>
        </w:numPr>
        <w:shd w:val="clear" w:color="auto" w:fill="FFFFFF" w:themeFill="background1"/>
        <w:jc w:val="both"/>
        <w:rPr>
          <w:rFonts w:asciiTheme="minorHAnsi" w:eastAsia="Times New Roman" w:hAnsiTheme="minorHAnsi" w:cstheme="minorHAnsi"/>
        </w:rPr>
      </w:pPr>
      <w:r w:rsidRPr="00224448">
        <w:rPr>
          <w:rFonts w:asciiTheme="minorHAnsi" w:eastAsia="Times New Roman" w:hAnsiTheme="minorHAnsi" w:cstheme="minorHAnsi"/>
        </w:rPr>
        <w:t xml:space="preserve">Seules les informations relatives à des </w:t>
      </w:r>
      <w:r w:rsidRPr="00F648ED">
        <w:rPr>
          <w:rFonts w:asciiTheme="minorHAnsi" w:eastAsia="Times New Roman" w:hAnsiTheme="minorHAnsi" w:cstheme="minorHAnsi"/>
          <w:b/>
          <w:bCs/>
          <w:u w:val="single"/>
        </w:rPr>
        <w:t>manifestations ponctuelles</w:t>
      </w:r>
      <w:r w:rsidRPr="00224448">
        <w:rPr>
          <w:rFonts w:asciiTheme="minorHAnsi" w:eastAsia="Times New Roman" w:hAnsiTheme="minorHAnsi" w:cstheme="minorHAnsi"/>
        </w:rPr>
        <w:t>, telles que les stages, les tournois, les expositions, les lotos, les représentations de théâtre, les vide-greniers, les spectacles (galas de danses), les collectes de sang et les salons</w:t>
      </w:r>
      <w:r w:rsidR="008153C0" w:rsidRPr="00224448">
        <w:rPr>
          <w:rFonts w:asciiTheme="minorHAnsi" w:eastAsia="Times New Roman" w:hAnsiTheme="minorHAnsi" w:cstheme="minorHAnsi"/>
        </w:rPr>
        <w:t>/conférences</w:t>
      </w:r>
      <w:r w:rsidRPr="00224448">
        <w:rPr>
          <w:rFonts w:asciiTheme="minorHAnsi" w:eastAsia="Times New Roman" w:hAnsiTheme="minorHAnsi" w:cstheme="minorHAnsi"/>
        </w:rPr>
        <w:t xml:space="preserve">, sont </w:t>
      </w:r>
      <w:r w:rsidR="00F23A13">
        <w:rPr>
          <w:rFonts w:asciiTheme="minorHAnsi" w:eastAsia="Times New Roman" w:hAnsiTheme="minorHAnsi" w:cstheme="minorHAnsi"/>
        </w:rPr>
        <w:t>relayées sur les sites respectifs de la ville et de l’Office du Tourisme</w:t>
      </w:r>
      <w:r w:rsidRPr="00224448">
        <w:rPr>
          <w:rFonts w:asciiTheme="minorHAnsi" w:eastAsia="Times New Roman" w:hAnsiTheme="minorHAnsi" w:cstheme="minorHAnsi"/>
        </w:rPr>
        <w:t xml:space="preserve">. </w:t>
      </w:r>
      <w:r w:rsidR="00F23A13">
        <w:rPr>
          <w:rFonts w:asciiTheme="minorHAnsi" w:eastAsia="Times New Roman" w:hAnsiTheme="minorHAnsi" w:cstheme="minorHAnsi"/>
        </w:rPr>
        <w:t>Les parutions Facebook sont exclues.</w:t>
      </w:r>
    </w:p>
    <w:p w14:paraId="0990FB0C" w14:textId="77777777" w:rsidR="00224448" w:rsidRPr="006B3DD2" w:rsidRDefault="009F7CB9" w:rsidP="00224448">
      <w:pPr>
        <w:pStyle w:val="Paragraphedeliste"/>
        <w:numPr>
          <w:ilvl w:val="0"/>
          <w:numId w:val="14"/>
        </w:numPr>
        <w:shd w:val="clear" w:color="auto" w:fill="FFFFFF" w:themeFill="background1"/>
        <w:jc w:val="both"/>
        <w:rPr>
          <w:rFonts w:asciiTheme="minorHAnsi" w:eastAsia="Times New Roman" w:hAnsiTheme="minorHAnsi" w:cstheme="minorHAnsi"/>
        </w:rPr>
      </w:pPr>
      <w:r w:rsidRPr="002134D1">
        <w:rPr>
          <w:rFonts w:asciiTheme="minorHAnsi" w:eastAsia="Times New Roman" w:hAnsiTheme="minorHAnsi" w:cstheme="minorHAnsi"/>
          <w:highlight w:val="green"/>
        </w:rPr>
        <w:t>Dans un souci de neutralité de la diffusion des informations, les tarifs ne pourront être mentionnés.</w:t>
      </w:r>
      <w:r w:rsidRPr="006B3DD2">
        <w:rPr>
          <w:rFonts w:asciiTheme="minorHAnsi" w:eastAsia="Times New Roman" w:hAnsiTheme="minorHAnsi" w:cstheme="minorHAnsi"/>
        </w:rPr>
        <w:t xml:space="preserve"> </w:t>
      </w:r>
    </w:p>
    <w:p w14:paraId="1AC7619D" w14:textId="1CBDEF06" w:rsidR="009F7CB9" w:rsidRPr="006B3DD2" w:rsidRDefault="009F7CB9" w:rsidP="00224448">
      <w:pPr>
        <w:pStyle w:val="Paragraphedeliste"/>
        <w:numPr>
          <w:ilvl w:val="0"/>
          <w:numId w:val="14"/>
        </w:numPr>
        <w:shd w:val="clear" w:color="auto" w:fill="FFFFFF" w:themeFill="background1"/>
        <w:jc w:val="both"/>
        <w:rPr>
          <w:rFonts w:asciiTheme="minorHAnsi" w:eastAsia="Times New Roman" w:hAnsiTheme="minorHAnsi" w:cstheme="minorHAnsi"/>
        </w:rPr>
      </w:pPr>
      <w:r w:rsidRPr="006B3DD2">
        <w:rPr>
          <w:rFonts w:asciiTheme="minorHAnsi" w:eastAsia="Times New Roman" w:hAnsiTheme="minorHAnsi" w:cstheme="minorHAnsi"/>
        </w:rPr>
        <w:t>Les informations générales sur le fonctionnement des associations ne sont pas autorisées</w:t>
      </w:r>
      <w:r w:rsidR="00C34E47" w:rsidRPr="006B3DD2">
        <w:rPr>
          <w:rFonts w:asciiTheme="minorHAnsi" w:eastAsia="Times New Roman" w:hAnsiTheme="minorHAnsi" w:cstheme="minorHAnsi"/>
        </w:rPr>
        <w:t xml:space="preserve"> ainsi que celles d</w:t>
      </w:r>
      <w:r w:rsidR="00017709" w:rsidRPr="006B3DD2">
        <w:rPr>
          <w:rFonts w:asciiTheme="minorHAnsi" w:eastAsia="Times New Roman" w:hAnsiTheme="minorHAnsi" w:cstheme="minorHAnsi"/>
        </w:rPr>
        <w:t>e nature</w:t>
      </w:r>
      <w:r w:rsidR="00952C00">
        <w:rPr>
          <w:rFonts w:asciiTheme="minorHAnsi" w:eastAsia="Times New Roman" w:hAnsiTheme="minorHAnsi" w:cstheme="minorHAnsi"/>
        </w:rPr>
        <w:t>s</w:t>
      </w:r>
      <w:r w:rsidR="00C34E47" w:rsidRPr="006B3DD2">
        <w:rPr>
          <w:rFonts w:asciiTheme="minorHAnsi" w:eastAsia="Times New Roman" w:hAnsiTheme="minorHAnsi" w:cstheme="minorHAnsi"/>
        </w:rPr>
        <w:t xml:space="preserve"> politique</w:t>
      </w:r>
      <w:r w:rsidR="00952C00">
        <w:rPr>
          <w:rFonts w:asciiTheme="minorHAnsi" w:eastAsia="Times New Roman" w:hAnsiTheme="minorHAnsi" w:cstheme="minorHAnsi"/>
        </w:rPr>
        <w:t xml:space="preserve"> ou syndicale</w:t>
      </w:r>
      <w:r w:rsidR="00017709" w:rsidRPr="006B3DD2">
        <w:rPr>
          <w:rFonts w:asciiTheme="minorHAnsi" w:eastAsia="Times New Roman" w:hAnsiTheme="minorHAnsi" w:cstheme="minorHAnsi"/>
        </w:rPr>
        <w:t>.</w:t>
      </w:r>
    </w:p>
    <w:p w14:paraId="4BA0E845" w14:textId="77777777" w:rsidR="00224448" w:rsidRPr="009F7CB9" w:rsidRDefault="00224448" w:rsidP="00224448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</w:rPr>
      </w:pPr>
    </w:p>
    <w:p w14:paraId="2344EC15" w14:textId="4762EC18" w:rsidR="009F7CB9" w:rsidRPr="00310838" w:rsidRDefault="009F7CB9" w:rsidP="002244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right="-24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310838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3. Durée de </w:t>
      </w:r>
      <w:r w:rsidR="00F23A13">
        <w:rPr>
          <w:rFonts w:asciiTheme="minorHAnsi" w:eastAsia="Times New Roman" w:hAnsiTheme="minorHAnsi" w:cstheme="minorHAnsi"/>
          <w:b/>
          <w:bCs/>
          <w:sz w:val="28"/>
          <w:szCs w:val="28"/>
        </w:rPr>
        <w:t>diffusion de la promotion de votre manifestation</w:t>
      </w:r>
    </w:p>
    <w:p w14:paraId="266044B7" w14:textId="77777777" w:rsidR="00224448" w:rsidRDefault="00224448" w:rsidP="00224448">
      <w:pPr>
        <w:shd w:val="clear" w:color="auto" w:fill="FFFFFF" w:themeFill="background1"/>
        <w:jc w:val="both"/>
        <w:rPr>
          <w:rFonts w:asciiTheme="minorHAnsi" w:eastAsia="Times New Roman" w:hAnsiTheme="minorHAnsi" w:cstheme="minorHAnsi"/>
        </w:rPr>
      </w:pPr>
    </w:p>
    <w:p w14:paraId="06EFE4A9" w14:textId="76FECFF8" w:rsidR="00224448" w:rsidRPr="00952C00" w:rsidRDefault="009F7CB9" w:rsidP="00952C00">
      <w:pPr>
        <w:pStyle w:val="Paragraphedeliste"/>
        <w:numPr>
          <w:ilvl w:val="0"/>
          <w:numId w:val="11"/>
        </w:numPr>
        <w:shd w:val="clear" w:color="auto" w:fill="FFFFFF" w:themeFill="background1"/>
        <w:jc w:val="both"/>
        <w:rPr>
          <w:rFonts w:asciiTheme="minorHAnsi" w:eastAsia="Times New Roman" w:hAnsiTheme="minorHAnsi" w:cstheme="minorHAnsi"/>
          <w:color w:val="538135" w:themeColor="accent6" w:themeShade="BF"/>
        </w:rPr>
      </w:pPr>
      <w:r w:rsidRPr="006B3DD2">
        <w:rPr>
          <w:rFonts w:asciiTheme="minorHAnsi" w:eastAsia="Times New Roman" w:hAnsiTheme="minorHAnsi" w:cstheme="minorHAnsi"/>
          <w:b/>
          <w:bCs/>
        </w:rPr>
        <w:t>La durée d</w:t>
      </w:r>
      <w:r w:rsidR="00F23A13">
        <w:rPr>
          <w:rFonts w:asciiTheme="minorHAnsi" w:eastAsia="Times New Roman" w:hAnsiTheme="minorHAnsi" w:cstheme="minorHAnsi"/>
          <w:b/>
          <w:bCs/>
        </w:rPr>
        <w:t xml:space="preserve">e parution ne pourra excéder </w:t>
      </w:r>
      <w:r w:rsidR="00A119AE">
        <w:rPr>
          <w:rFonts w:asciiTheme="minorHAnsi" w:eastAsia="Times New Roman" w:hAnsiTheme="minorHAnsi" w:cstheme="minorHAnsi"/>
          <w:b/>
          <w:bCs/>
        </w:rPr>
        <w:t>15</w:t>
      </w:r>
      <w:r w:rsidR="00D810C0">
        <w:rPr>
          <w:rFonts w:asciiTheme="minorHAnsi" w:eastAsia="Times New Roman" w:hAnsiTheme="minorHAnsi" w:cstheme="minorHAnsi"/>
          <w:b/>
          <w:bCs/>
        </w:rPr>
        <w:t xml:space="preserve"> </w:t>
      </w:r>
      <w:r w:rsidR="00D810C0" w:rsidRPr="006B3DD2">
        <w:rPr>
          <w:rFonts w:asciiTheme="minorHAnsi" w:eastAsia="Times New Roman" w:hAnsiTheme="minorHAnsi" w:cstheme="minorHAnsi"/>
          <w:b/>
          <w:bCs/>
        </w:rPr>
        <w:t>jours</w:t>
      </w:r>
      <w:r w:rsidRPr="006B3DD2">
        <w:rPr>
          <w:rFonts w:asciiTheme="minorHAnsi" w:eastAsia="Times New Roman" w:hAnsiTheme="minorHAnsi" w:cstheme="minorHAnsi"/>
          <w:b/>
          <w:bCs/>
        </w:rPr>
        <w:t xml:space="preserve"> avant la date de la manifestation</w:t>
      </w:r>
      <w:r w:rsidRPr="006B3DD2">
        <w:rPr>
          <w:rFonts w:asciiTheme="minorHAnsi" w:eastAsia="Times New Roman" w:hAnsiTheme="minorHAnsi" w:cstheme="minorHAnsi"/>
        </w:rPr>
        <w:t>.</w:t>
      </w:r>
      <w:r w:rsidR="007532A1">
        <w:rPr>
          <w:rFonts w:asciiTheme="minorHAnsi" w:eastAsia="Times New Roman" w:hAnsiTheme="minorHAnsi" w:cstheme="minorHAnsi"/>
        </w:rPr>
        <w:t xml:space="preserve"> </w:t>
      </w:r>
    </w:p>
    <w:p w14:paraId="48E653C9" w14:textId="0227E328" w:rsidR="00224448" w:rsidRDefault="00952C00" w:rsidP="004516AD">
      <w:pPr>
        <w:pStyle w:val="Paragraphedeliste"/>
        <w:numPr>
          <w:ilvl w:val="0"/>
          <w:numId w:val="11"/>
        </w:numPr>
        <w:shd w:val="clear" w:color="auto" w:fill="FFFFFF" w:themeFill="background1"/>
        <w:jc w:val="both"/>
        <w:rPr>
          <w:rFonts w:asciiTheme="minorHAnsi" w:eastAsia="Times New Roman" w:hAnsiTheme="minorHAnsi" w:cstheme="minorHAnsi"/>
        </w:rPr>
      </w:pPr>
      <w:r w:rsidRPr="00952C00">
        <w:rPr>
          <w:rFonts w:asciiTheme="minorHAnsi" w:eastAsia="Times New Roman" w:hAnsiTheme="minorHAnsi" w:cstheme="minorHAnsi"/>
          <w:b/>
          <w:bCs/>
        </w:rPr>
        <w:t>30 jours</w:t>
      </w:r>
      <w:r>
        <w:rPr>
          <w:rFonts w:asciiTheme="minorHAnsi" w:eastAsia="Times New Roman" w:hAnsiTheme="minorHAnsi" w:cstheme="minorHAnsi"/>
        </w:rPr>
        <w:t xml:space="preserve"> avant la manifestation, l</w:t>
      </w:r>
      <w:r w:rsidR="00472C0B" w:rsidRPr="006B3DD2">
        <w:rPr>
          <w:rFonts w:asciiTheme="minorHAnsi" w:eastAsia="Times New Roman" w:hAnsiTheme="minorHAnsi" w:cstheme="minorHAnsi"/>
        </w:rPr>
        <w:t>es demandes d</w:t>
      </w:r>
      <w:r>
        <w:rPr>
          <w:rFonts w:asciiTheme="minorHAnsi" w:eastAsia="Times New Roman" w:hAnsiTheme="minorHAnsi" w:cstheme="minorHAnsi"/>
        </w:rPr>
        <w:t>e communication</w:t>
      </w:r>
      <w:r w:rsidR="009F7CB9" w:rsidRPr="006B3DD2">
        <w:rPr>
          <w:rFonts w:asciiTheme="minorHAnsi" w:eastAsia="Times New Roman" w:hAnsiTheme="minorHAnsi" w:cstheme="minorHAnsi"/>
        </w:rPr>
        <w:t xml:space="preserve"> d</w:t>
      </w:r>
      <w:r>
        <w:rPr>
          <w:rFonts w:asciiTheme="minorHAnsi" w:eastAsia="Times New Roman" w:hAnsiTheme="minorHAnsi" w:cstheme="minorHAnsi"/>
        </w:rPr>
        <w:t>evront</w:t>
      </w:r>
      <w:r w:rsidR="009F7CB9" w:rsidRPr="006B3DD2">
        <w:rPr>
          <w:rFonts w:asciiTheme="minorHAnsi" w:eastAsia="Times New Roman" w:hAnsiTheme="minorHAnsi" w:cstheme="minorHAnsi"/>
        </w:rPr>
        <w:t xml:space="preserve"> être adressées au Service des Sports et Associations</w:t>
      </w:r>
      <w:r w:rsidR="00472C0B" w:rsidRPr="006B3DD2">
        <w:rPr>
          <w:rFonts w:asciiTheme="minorHAnsi" w:eastAsia="Times New Roman" w:hAnsiTheme="minorHAnsi" w:cstheme="minorHAnsi"/>
        </w:rPr>
        <w:t>, accompagnées</w:t>
      </w:r>
      <w:r>
        <w:rPr>
          <w:rFonts w:asciiTheme="minorHAnsi" w:eastAsia="Times New Roman" w:hAnsiTheme="minorHAnsi" w:cstheme="minorHAnsi"/>
        </w:rPr>
        <w:t>, si besoin, de l’affiche, de la photo</w:t>
      </w:r>
      <w:r w:rsidR="009F7CB9" w:rsidRPr="006B3DD2">
        <w:rPr>
          <w:rFonts w:asciiTheme="minorHAnsi" w:eastAsia="Times New Roman" w:hAnsiTheme="minorHAnsi" w:cstheme="minorHAnsi"/>
        </w:rPr>
        <w:t xml:space="preserve">. </w:t>
      </w:r>
    </w:p>
    <w:p w14:paraId="7D2BCB0C" w14:textId="6AA53690" w:rsidR="00952C00" w:rsidRDefault="00952C00" w:rsidP="00952C00">
      <w:pPr>
        <w:pStyle w:val="Paragraphedeliste"/>
        <w:numPr>
          <w:ilvl w:val="0"/>
          <w:numId w:val="11"/>
        </w:numPr>
        <w:shd w:val="clear" w:color="auto" w:fill="FFFFFF" w:themeFill="background1"/>
        <w:jc w:val="both"/>
        <w:rPr>
          <w:rFonts w:asciiTheme="minorHAnsi" w:eastAsia="Times New Roman" w:hAnsiTheme="minorHAnsi" w:cstheme="minorHAnsi"/>
          <w:highlight w:val="yellow"/>
        </w:rPr>
      </w:pPr>
      <w:r w:rsidRPr="001E7842">
        <w:rPr>
          <w:rFonts w:asciiTheme="minorHAnsi" w:eastAsia="Times New Roman" w:hAnsiTheme="minorHAnsi" w:cstheme="minorHAnsi"/>
          <w:highlight w:val="yellow"/>
        </w:rPr>
        <w:t>Seules les affiches au format</w:t>
      </w:r>
      <w:r w:rsidR="002134D1" w:rsidRPr="001E7842">
        <w:rPr>
          <w:rFonts w:asciiTheme="minorHAnsi" w:eastAsia="Times New Roman" w:hAnsiTheme="minorHAnsi" w:cstheme="minorHAnsi"/>
          <w:highlight w:val="yellow"/>
        </w:rPr>
        <w:t xml:space="preserve"> A4, mise en page </w:t>
      </w:r>
      <w:r w:rsidR="002134D1" w:rsidRPr="001E7842">
        <w:rPr>
          <w:rFonts w:asciiTheme="minorHAnsi" w:eastAsia="Times New Roman" w:hAnsiTheme="minorHAnsi" w:cstheme="minorHAnsi"/>
          <w:b/>
          <w:bCs/>
          <w:i/>
          <w:iCs/>
          <w:highlight w:val="yellow"/>
        </w:rPr>
        <w:t>portrait</w:t>
      </w:r>
      <w:r w:rsidR="002134D1" w:rsidRPr="001E7842">
        <w:rPr>
          <w:rFonts w:asciiTheme="minorHAnsi" w:eastAsia="Times New Roman" w:hAnsiTheme="minorHAnsi" w:cstheme="minorHAnsi"/>
          <w:highlight w:val="yellow"/>
        </w:rPr>
        <w:t>,</w:t>
      </w:r>
      <w:r w:rsidRPr="001E7842">
        <w:rPr>
          <w:rFonts w:asciiTheme="minorHAnsi" w:eastAsia="Times New Roman" w:hAnsiTheme="minorHAnsi" w:cstheme="minorHAnsi"/>
          <w:highlight w:val="yellow"/>
        </w:rPr>
        <w:t xml:space="preserve"> pourront être publiées. Le logo de la ville, dans le respect de sa charte graphique, devra obligatoire figurer sur cette dernière</w:t>
      </w:r>
      <w:r w:rsidR="002134D1" w:rsidRPr="001E7842">
        <w:rPr>
          <w:rFonts w:asciiTheme="minorHAnsi" w:eastAsia="Times New Roman" w:hAnsiTheme="minorHAnsi" w:cstheme="minorHAnsi"/>
          <w:highlight w:val="yellow"/>
        </w:rPr>
        <w:t xml:space="preserve"> (</w:t>
      </w:r>
      <w:r w:rsidR="00D810C0" w:rsidRPr="001E7842">
        <w:rPr>
          <w:rFonts w:asciiTheme="minorHAnsi" w:eastAsia="Times New Roman" w:hAnsiTheme="minorHAnsi" w:cstheme="minorHAnsi"/>
          <w:highlight w:val="yellow"/>
        </w:rPr>
        <w:t>F</w:t>
      </w:r>
      <w:r w:rsidR="002134D1" w:rsidRPr="001E7842">
        <w:rPr>
          <w:rFonts w:asciiTheme="minorHAnsi" w:eastAsia="Times New Roman" w:hAnsiTheme="minorHAnsi" w:cstheme="minorHAnsi"/>
          <w:highlight w:val="yellow"/>
        </w:rPr>
        <w:t xml:space="preserve">ormat </w:t>
      </w:r>
      <w:r w:rsidR="00D810C0" w:rsidRPr="001E7842">
        <w:rPr>
          <w:rFonts w:asciiTheme="minorHAnsi" w:eastAsia="Times New Roman" w:hAnsiTheme="minorHAnsi" w:cstheme="minorHAnsi"/>
          <w:highlight w:val="yellow"/>
        </w:rPr>
        <w:t xml:space="preserve">logo </w:t>
      </w:r>
      <w:r w:rsidR="002134D1" w:rsidRPr="001E7842">
        <w:rPr>
          <w:rFonts w:asciiTheme="minorHAnsi" w:eastAsia="Times New Roman" w:hAnsiTheme="minorHAnsi" w:cstheme="minorHAnsi"/>
          <w:highlight w:val="yellow"/>
        </w:rPr>
        <w:t>1240 x 1417 pixels</w:t>
      </w:r>
      <w:proofErr w:type="gramStart"/>
      <w:r w:rsidR="002134D1" w:rsidRPr="001E7842">
        <w:rPr>
          <w:rFonts w:asciiTheme="minorHAnsi" w:eastAsia="Times New Roman" w:hAnsiTheme="minorHAnsi" w:cstheme="minorHAnsi"/>
          <w:highlight w:val="yellow"/>
        </w:rPr>
        <w:t xml:space="preserve">) </w:t>
      </w:r>
      <w:r w:rsidRPr="001E7842">
        <w:rPr>
          <w:rFonts w:asciiTheme="minorHAnsi" w:eastAsia="Times New Roman" w:hAnsiTheme="minorHAnsi" w:cstheme="minorHAnsi"/>
          <w:highlight w:val="yellow"/>
        </w:rPr>
        <w:t>.</w:t>
      </w:r>
      <w:proofErr w:type="gramEnd"/>
      <w:r w:rsidRPr="001E7842">
        <w:rPr>
          <w:rFonts w:asciiTheme="minorHAnsi" w:eastAsia="Times New Roman" w:hAnsiTheme="minorHAnsi" w:cstheme="minorHAnsi"/>
          <w:highlight w:val="yellow"/>
        </w:rPr>
        <w:t xml:space="preserve"> Aucun autre format ne sera accepté.</w:t>
      </w:r>
    </w:p>
    <w:p w14:paraId="4A373719" w14:textId="77777777" w:rsidR="002D669E" w:rsidRDefault="002D669E" w:rsidP="003C435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highlight w:val="yellow"/>
        </w:rPr>
      </w:pPr>
    </w:p>
    <w:p w14:paraId="6F62648C" w14:textId="6EB5A5EE" w:rsidR="003C4358" w:rsidRPr="00A119AE" w:rsidRDefault="00A119AE" w:rsidP="003C435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bCs/>
          <w:highlight w:val="yellow"/>
        </w:rPr>
      </w:pPr>
      <w:r w:rsidRPr="00A119AE">
        <w:rPr>
          <w:rFonts w:asciiTheme="minorHAnsi" w:eastAsia="Times New Roman" w:hAnsiTheme="minorHAnsi" w:cstheme="minorHAnsi"/>
          <w:b/>
          <w:bCs/>
          <w:highlight w:val="yellow"/>
        </w:rPr>
        <w:t>Règles</w:t>
      </w:r>
      <w:r w:rsidR="003C4358" w:rsidRPr="00A119AE">
        <w:rPr>
          <w:rFonts w:asciiTheme="minorHAnsi" w:eastAsia="Times New Roman" w:hAnsiTheme="minorHAnsi" w:cstheme="minorHAnsi"/>
          <w:b/>
          <w:bCs/>
          <w:highlight w:val="yellow"/>
        </w:rPr>
        <w:t xml:space="preserve"> </w:t>
      </w:r>
      <w:r w:rsidRPr="00A119AE">
        <w:rPr>
          <w:rFonts w:asciiTheme="minorHAnsi" w:eastAsia="Times New Roman" w:hAnsiTheme="minorHAnsi" w:cstheme="minorHAnsi"/>
          <w:b/>
          <w:bCs/>
          <w:highlight w:val="yellow"/>
        </w:rPr>
        <w:t>d’utilisation du</w:t>
      </w:r>
      <w:r w:rsidR="002D669E" w:rsidRPr="00A119AE">
        <w:rPr>
          <w:rFonts w:asciiTheme="minorHAnsi" w:eastAsia="Times New Roman" w:hAnsiTheme="minorHAnsi" w:cstheme="minorHAnsi"/>
          <w:b/>
          <w:bCs/>
          <w:highlight w:val="yellow"/>
        </w:rPr>
        <w:t xml:space="preserve"> logo</w:t>
      </w:r>
    </w:p>
    <w:p w14:paraId="2CB83849" w14:textId="2CB34539" w:rsidR="003C4358" w:rsidRPr="00A119AE" w:rsidRDefault="003C4358" w:rsidP="00A119AE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highlight w:val="yellow"/>
        </w:rPr>
      </w:pPr>
      <w:r w:rsidRPr="00A119AE">
        <w:rPr>
          <w:rFonts w:asciiTheme="minorHAnsi" w:eastAsia="Times New Roman" w:hAnsiTheme="minorHAnsi" w:cstheme="minorHAnsi"/>
          <w:highlight w:val="yellow"/>
        </w:rPr>
        <w:t>Le logo est toujours utilisé sur un fond blanc</w:t>
      </w:r>
    </w:p>
    <w:p w14:paraId="5E3E918B" w14:textId="04821B0F" w:rsidR="003C4358" w:rsidRPr="00A119AE" w:rsidRDefault="003C4358" w:rsidP="003C4358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rPr>
          <w:rFonts w:asciiTheme="minorHAnsi" w:eastAsia="Times New Roman" w:hAnsiTheme="minorHAnsi" w:cstheme="minorHAnsi"/>
          <w:highlight w:val="yellow"/>
        </w:rPr>
      </w:pPr>
      <w:r w:rsidRPr="00A119AE">
        <w:rPr>
          <w:rFonts w:asciiTheme="minorHAnsi" w:eastAsia="Times New Roman" w:hAnsiTheme="minorHAnsi" w:cstheme="minorHAnsi"/>
          <w:highlight w:val="yellow"/>
        </w:rPr>
        <w:t>Lorsqu’il est posé sur un fond de</w:t>
      </w:r>
      <w:r w:rsidR="00A119AE">
        <w:rPr>
          <w:rFonts w:asciiTheme="minorHAnsi" w:eastAsia="Times New Roman" w:hAnsiTheme="minorHAnsi" w:cstheme="minorHAnsi"/>
          <w:highlight w:val="yellow"/>
        </w:rPr>
        <w:t xml:space="preserve"> </w:t>
      </w:r>
      <w:r w:rsidRPr="00A119AE">
        <w:rPr>
          <w:rFonts w:asciiTheme="minorHAnsi" w:eastAsia="Times New Roman" w:hAnsiTheme="minorHAnsi" w:cstheme="minorHAnsi"/>
          <w:highlight w:val="yellow"/>
        </w:rPr>
        <w:t>couleur :</w:t>
      </w:r>
      <w:r w:rsidR="00A119AE">
        <w:rPr>
          <w:rFonts w:asciiTheme="minorHAnsi" w:eastAsia="Times New Roman" w:hAnsiTheme="minorHAnsi" w:cstheme="minorHAnsi"/>
          <w:highlight w:val="yellow"/>
        </w:rPr>
        <w:t xml:space="preserve"> </w:t>
      </w:r>
      <w:r w:rsidRPr="00A119AE">
        <w:rPr>
          <w:rFonts w:asciiTheme="minorHAnsi" w:eastAsia="Times New Roman" w:hAnsiTheme="minorHAnsi" w:cstheme="minorHAnsi"/>
          <w:highlight w:val="yellow"/>
        </w:rPr>
        <w:t>il est centré dans un bloc blanc avec un cadre</w:t>
      </w:r>
      <w:r w:rsidR="00A119AE">
        <w:rPr>
          <w:rFonts w:asciiTheme="minorHAnsi" w:eastAsia="Times New Roman" w:hAnsiTheme="minorHAnsi" w:cstheme="minorHAnsi"/>
          <w:highlight w:val="yellow"/>
        </w:rPr>
        <w:t>.</w:t>
      </w:r>
    </w:p>
    <w:p w14:paraId="12D9D632" w14:textId="1CCB4B56" w:rsidR="003C4358" w:rsidRDefault="003C4358" w:rsidP="003C435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highlight w:val="yellow"/>
        </w:rPr>
      </w:pPr>
      <w:r w:rsidRPr="003C4358">
        <w:rPr>
          <w:rFonts w:asciiTheme="minorHAnsi" w:eastAsia="Times New Roman" w:hAnsiTheme="minorHAnsi" w:cstheme="minorHAnsi"/>
          <w:highlight w:val="yellow"/>
        </w:rPr>
        <w:t>Sa zone de protection est un blanc tournant au minimum égal à la largeur d’un carré du logo.</w:t>
      </w:r>
    </w:p>
    <w:p w14:paraId="1845E37E" w14:textId="77777777" w:rsidR="002D669E" w:rsidRPr="001E7842" w:rsidRDefault="002D669E" w:rsidP="003C4358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highlight w:val="yellow"/>
        </w:rPr>
      </w:pPr>
    </w:p>
    <w:p w14:paraId="3970D4CA" w14:textId="27531521" w:rsidR="00952C00" w:rsidRDefault="008D1720" w:rsidP="00952C00">
      <w:pPr>
        <w:pStyle w:val="Paragraphedeliste"/>
        <w:numPr>
          <w:ilvl w:val="0"/>
          <w:numId w:val="11"/>
        </w:numPr>
        <w:shd w:val="clear" w:color="auto" w:fill="FFFFFF" w:themeFill="background1"/>
        <w:jc w:val="both"/>
        <w:rPr>
          <w:rFonts w:asciiTheme="minorHAnsi" w:eastAsia="Times New Roman" w:hAnsiTheme="minorHAnsi" w:cstheme="minorHAnsi"/>
          <w:highlight w:val="yellow"/>
        </w:rPr>
      </w:pPr>
      <w:r>
        <w:rPr>
          <w:rFonts w:asciiTheme="minorHAnsi" w:eastAsia="Times New Roman" w:hAnsiTheme="minorHAnsi" w:cstheme="minorHAnsi"/>
          <w:highlight w:val="yellow"/>
        </w:rPr>
        <w:t xml:space="preserve">Photos : 1Mo </w:t>
      </w:r>
    </w:p>
    <w:p w14:paraId="7690320A" w14:textId="61C24FEB" w:rsidR="008D1720" w:rsidRPr="001E7842" w:rsidRDefault="008D1720" w:rsidP="00952C00">
      <w:pPr>
        <w:pStyle w:val="Paragraphedeliste"/>
        <w:numPr>
          <w:ilvl w:val="0"/>
          <w:numId w:val="11"/>
        </w:numPr>
        <w:shd w:val="clear" w:color="auto" w:fill="FFFFFF" w:themeFill="background1"/>
        <w:jc w:val="both"/>
        <w:rPr>
          <w:rFonts w:asciiTheme="minorHAnsi" w:eastAsia="Times New Roman" w:hAnsiTheme="minorHAnsi" w:cstheme="minorHAnsi"/>
          <w:highlight w:val="yellow"/>
        </w:rPr>
      </w:pPr>
      <w:r>
        <w:rPr>
          <w:rFonts w:asciiTheme="minorHAnsi" w:eastAsia="Times New Roman" w:hAnsiTheme="minorHAnsi" w:cstheme="minorHAnsi"/>
          <w:highlight w:val="yellow"/>
        </w:rPr>
        <w:t xml:space="preserve">Pour memo, sur le site de la ville, seule l’affiche pourra être relayée et pas les photos </w:t>
      </w:r>
    </w:p>
    <w:p w14:paraId="1234584A" w14:textId="77777777" w:rsidR="00952C00" w:rsidRPr="006B3DD2" w:rsidRDefault="00952C00" w:rsidP="00952C00">
      <w:pPr>
        <w:pStyle w:val="Paragraphedeliste"/>
        <w:shd w:val="clear" w:color="auto" w:fill="FFFFFF" w:themeFill="background1"/>
        <w:jc w:val="both"/>
        <w:rPr>
          <w:rFonts w:asciiTheme="minorHAnsi" w:eastAsia="Times New Roman" w:hAnsiTheme="minorHAnsi" w:cstheme="minorHAnsi"/>
        </w:rPr>
      </w:pPr>
    </w:p>
    <w:p w14:paraId="23070837" w14:textId="77777777" w:rsidR="00224448" w:rsidRDefault="00224448" w:rsidP="00224448">
      <w:pPr>
        <w:pStyle w:val="Paragraphedeliste"/>
        <w:shd w:val="clear" w:color="auto" w:fill="FFFFFF" w:themeFill="background1"/>
        <w:jc w:val="both"/>
        <w:rPr>
          <w:rFonts w:asciiTheme="minorHAnsi" w:eastAsia="Times New Roman" w:hAnsiTheme="minorHAnsi" w:cstheme="minorHAnsi"/>
        </w:rPr>
      </w:pPr>
    </w:p>
    <w:p w14:paraId="4BFE0166" w14:textId="77777777" w:rsidR="00A119AE" w:rsidRDefault="00A119AE" w:rsidP="00224448">
      <w:pPr>
        <w:pStyle w:val="Paragraphedeliste"/>
        <w:shd w:val="clear" w:color="auto" w:fill="FFFFFF" w:themeFill="background1"/>
        <w:jc w:val="both"/>
        <w:rPr>
          <w:rFonts w:asciiTheme="minorHAnsi" w:eastAsia="Times New Roman" w:hAnsiTheme="minorHAnsi" w:cstheme="minorHAnsi"/>
        </w:rPr>
      </w:pPr>
    </w:p>
    <w:p w14:paraId="624A8DAB" w14:textId="5BB30537" w:rsidR="00A119AE" w:rsidRPr="00310838" w:rsidRDefault="00A119AE" w:rsidP="00224448">
      <w:pPr>
        <w:pStyle w:val="Paragraphedeliste"/>
        <w:shd w:val="clear" w:color="auto" w:fill="FFFFFF" w:themeFill="background1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1/2</w:t>
      </w:r>
    </w:p>
    <w:p w14:paraId="32098823" w14:textId="77CC85B8" w:rsidR="0036026C" w:rsidRPr="00310838" w:rsidRDefault="00952C00" w:rsidP="002244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ind w:right="-24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lastRenderedPageBreak/>
        <w:t>4</w:t>
      </w:r>
      <w:r w:rsidR="0036026C" w:rsidRPr="00310838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. </w:t>
      </w:r>
      <w:r w:rsidR="0036026C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Respect de </w:t>
      </w: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>ces conditions</w:t>
      </w:r>
    </w:p>
    <w:p w14:paraId="22BF47C1" w14:textId="77777777" w:rsidR="00224448" w:rsidRPr="00224448" w:rsidRDefault="00224448" w:rsidP="00224448">
      <w:pPr>
        <w:shd w:val="clear" w:color="auto" w:fill="FFFFFF" w:themeFill="background1"/>
        <w:rPr>
          <w:rFonts w:asciiTheme="minorHAnsi" w:eastAsia="Times New Roman" w:hAnsiTheme="minorHAnsi" w:cstheme="minorHAnsi"/>
          <w:sz w:val="20"/>
          <w:szCs w:val="20"/>
        </w:rPr>
      </w:pPr>
    </w:p>
    <w:p w14:paraId="4E064818" w14:textId="21067925" w:rsidR="0036026C" w:rsidRPr="00224448" w:rsidRDefault="0036026C" w:rsidP="00224448">
      <w:pPr>
        <w:pStyle w:val="Paragraphedeliste"/>
        <w:numPr>
          <w:ilvl w:val="0"/>
          <w:numId w:val="13"/>
        </w:numPr>
        <w:shd w:val="clear" w:color="auto" w:fill="FFFFFF" w:themeFill="background1"/>
        <w:rPr>
          <w:rFonts w:asciiTheme="minorHAnsi" w:eastAsia="Times New Roman" w:hAnsiTheme="minorHAnsi" w:cstheme="minorHAnsi"/>
        </w:rPr>
      </w:pPr>
      <w:r w:rsidRPr="00224448">
        <w:rPr>
          <w:rFonts w:asciiTheme="minorHAnsi" w:eastAsia="Times New Roman" w:hAnsiTheme="minorHAnsi" w:cstheme="minorHAnsi"/>
        </w:rPr>
        <w:t>Les associations sollicitant l</w:t>
      </w:r>
      <w:r w:rsidR="00861DE1">
        <w:rPr>
          <w:rFonts w:asciiTheme="minorHAnsi" w:eastAsia="Times New Roman" w:hAnsiTheme="minorHAnsi" w:cstheme="minorHAnsi"/>
        </w:rPr>
        <w:t xml:space="preserve">e soutien à la communication pour leurs manifestations </w:t>
      </w:r>
      <w:r w:rsidRPr="00224448">
        <w:rPr>
          <w:rFonts w:asciiTheme="minorHAnsi" w:eastAsia="Times New Roman" w:hAnsiTheme="minorHAnsi" w:cstheme="minorHAnsi"/>
        </w:rPr>
        <w:t>s’engagent à</w:t>
      </w:r>
      <w:r w:rsidR="00614410" w:rsidRPr="00224448">
        <w:rPr>
          <w:rFonts w:asciiTheme="minorHAnsi" w:eastAsia="Times New Roman" w:hAnsiTheme="minorHAnsi" w:cstheme="minorHAnsi"/>
        </w:rPr>
        <w:t xml:space="preserve"> se conformer et à</w:t>
      </w:r>
      <w:r w:rsidRPr="00224448">
        <w:rPr>
          <w:rFonts w:asciiTheme="minorHAnsi" w:eastAsia="Times New Roman" w:hAnsiTheme="minorHAnsi" w:cstheme="minorHAnsi"/>
        </w:rPr>
        <w:t xml:space="preserve"> respecter scrupuleusement les </w:t>
      </w:r>
      <w:r w:rsidR="00861DE1">
        <w:rPr>
          <w:rFonts w:asciiTheme="minorHAnsi" w:eastAsia="Times New Roman" w:hAnsiTheme="minorHAnsi" w:cstheme="minorHAnsi"/>
        </w:rPr>
        <w:t>conditions ci-avant</w:t>
      </w:r>
    </w:p>
    <w:p w14:paraId="6B6D9627" w14:textId="7EDD64B5" w:rsidR="0036026C" w:rsidRPr="00224448" w:rsidRDefault="00372568" w:rsidP="00224448">
      <w:pPr>
        <w:pStyle w:val="Paragraphedeliste"/>
        <w:numPr>
          <w:ilvl w:val="0"/>
          <w:numId w:val="13"/>
        </w:numPr>
        <w:shd w:val="clear" w:color="auto" w:fill="FFFFFF" w:themeFill="background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En cas de non-respect d‘une ou partie de ces conditions, la demande sera considérée irrecevable et ne sera pas traitée.</w:t>
      </w:r>
    </w:p>
    <w:p w14:paraId="71C5BD4C" w14:textId="18947E7A" w:rsidR="00614410" w:rsidRDefault="00614410" w:rsidP="00316E3F">
      <w:pPr>
        <w:shd w:val="clear" w:color="auto" w:fill="FFFFFF" w:themeFill="background1"/>
        <w:rPr>
          <w:rFonts w:asciiTheme="minorHAnsi" w:hAnsiTheme="minorHAnsi" w:cstheme="minorHAnsi"/>
          <w:b/>
          <w:bCs/>
          <w:sz w:val="28"/>
          <w:szCs w:val="28"/>
        </w:rPr>
      </w:pPr>
    </w:p>
    <w:p w14:paraId="7AC9F793" w14:textId="77777777" w:rsidR="00A119AE" w:rsidRDefault="00A119AE" w:rsidP="00316E3F">
      <w:pPr>
        <w:shd w:val="clear" w:color="auto" w:fill="FFFFFF" w:themeFill="background1"/>
        <w:rPr>
          <w:rFonts w:asciiTheme="minorHAnsi" w:hAnsiTheme="minorHAnsi" w:cstheme="minorHAnsi"/>
          <w:b/>
          <w:bCs/>
          <w:sz w:val="28"/>
          <w:szCs w:val="28"/>
        </w:rPr>
      </w:pPr>
    </w:p>
    <w:p w14:paraId="774880E1" w14:textId="77777777" w:rsidR="00A119AE" w:rsidRDefault="00A119AE" w:rsidP="00316E3F">
      <w:pPr>
        <w:shd w:val="clear" w:color="auto" w:fill="FFFFFF" w:themeFill="background1"/>
        <w:rPr>
          <w:rFonts w:asciiTheme="minorHAnsi" w:hAnsiTheme="minorHAnsi" w:cstheme="minorHAnsi"/>
          <w:b/>
          <w:bCs/>
          <w:sz w:val="28"/>
          <w:szCs w:val="28"/>
        </w:rPr>
      </w:pPr>
    </w:p>
    <w:p w14:paraId="180512C8" w14:textId="77777777" w:rsidR="00A119AE" w:rsidRDefault="00A119AE" w:rsidP="00316E3F">
      <w:pPr>
        <w:shd w:val="clear" w:color="auto" w:fill="FFFFFF" w:themeFill="background1"/>
        <w:rPr>
          <w:rFonts w:asciiTheme="minorHAnsi" w:hAnsiTheme="minorHAnsi" w:cstheme="minorHAnsi"/>
          <w:b/>
          <w:bCs/>
          <w:sz w:val="28"/>
          <w:szCs w:val="28"/>
        </w:rPr>
      </w:pPr>
    </w:p>
    <w:p w14:paraId="594B11E8" w14:textId="77777777" w:rsidR="00A119AE" w:rsidRDefault="00A119AE" w:rsidP="00316E3F">
      <w:pPr>
        <w:shd w:val="clear" w:color="auto" w:fill="FFFFFF" w:themeFill="background1"/>
        <w:rPr>
          <w:rFonts w:asciiTheme="minorHAnsi" w:hAnsiTheme="minorHAnsi" w:cstheme="minorHAnsi"/>
          <w:b/>
          <w:bCs/>
          <w:sz w:val="28"/>
          <w:szCs w:val="28"/>
        </w:rPr>
      </w:pPr>
    </w:p>
    <w:p w14:paraId="46DE6CF0" w14:textId="77777777" w:rsidR="00A119AE" w:rsidRDefault="00A119AE" w:rsidP="00316E3F">
      <w:pPr>
        <w:shd w:val="clear" w:color="auto" w:fill="FFFFFF" w:themeFill="background1"/>
        <w:rPr>
          <w:rFonts w:asciiTheme="minorHAnsi" w:hAnsiTheme="minorHAnsi" w:cstheme="minorHAnsi"/>
          <w:b/>
          <w:bCs/>
          <w:sz w:val="28"/>
          <w:szCs w:val="28"/>
        </w:rPr>
      </w:pPr>
    </w:p>
    <w:p w14:paraId="28CFBB7C" w14:textId="77777777" w:rsidR="00A119AE" w:rsidRDefault="00A119AE" w:rsidP="00316E3F">
      <w:pPr>
        <w:shd w:val="clear" w:color="auto" w:fill="FFFFFF" w:themeFill="background1"/>
        <w:rPr>
          <w:rFonts w:asciiTheme="minorHAnsi" w:hAnsiTheme="minorHAnsi" w:cstheme="minorHAnsi"/>
          <w:b/>
          <w:bCs/>
          <w:sz w:val="28"/>
          <w:szCs w:val="28"/>
        </w:rPr>
      </w:pPr>
    </w:p>
    <w:p w14:paraId="0A679E0D" w14:textId="77777777" w:rsidR="00A119AE" w:rsidRDefault="00A119AE" w:rsidP="00316E3F">
      <w:pPr>
        <w:shd w:val="clear" w:color="auto" w:fill="FFFFFF" w:themeFill="background1"/>
        <w:rPr>
          <w:rFonts w:asciiTheme="minorHAnsi" w:hAnsiTheme="minorHAnsi" w:cstheme="minorHAnsi"/>
          <w:b/>
          <w:bCs/>
          <w:sz w:val="28"/>
          <w:szCs w:val="28"/>
        </w:rPr>
      </w:pPr>
    </w:p>
    <w:p w14:paraId="271A8893" w14:textId="77777777" w:rsidR="00A119AE" w:rsidRDefault="00A119AE" w:rsidP="00316E3F">
      <w:pPr>
        <w:shd w:val="clear" w:color="auto" w:fill="FFFFFF" w:themeFill="background1"/>
        <w:rPr>
          <w:rFonts w:asciiTheme="minorHAnsi" w:hAnsiTheme="minorHAnsi" w:cstheme="minorHAnsi"/>
          <w:b/>
          <w:bCs/>
          <w:sz w:val="28"/>
          <w:szCs w:val="28"/>
        </w:rPr>
      </w:pPr>
    </w:p>
    <w:p w14:paraId="63EF1D84" w14:textId="77777777" w:rsidR="00A119AE" w:rsidRDefault="00A119AE" w:rsidP="00316E3F">
      <w:pPr>
        <w:shd w:val="clear" w:color="auto" w:fill="FFFFFF" w:themeFill="background1"/>
        <w:rPr>
          <w:rFonts w:asciiTheme="minorHAnsi" w:hAnsiTheme="minorHAnsi" w:cstheme="minorHAnsi"/>
          <w:b/>
          <w:bCs/>
          <w:sz w:val="28"/>
          <w:szCs w:val="28"/>
        </w:rPr>
      </w:pPr>
    </w:p>
    <w:p w14:paraId="73067D67" w14:textId="77777777" w:rsidR="00A119AE" w:rsidRDefault="00A119AE" w:rsidP="00316E3F">
      <w:pPr>
        <w:shd w:val="clear" w:color="auto" w:fill="FFFFFF" w:themeFill="background1"/>
        <w:rPr>
          <w:rFonts w:asciiTheme="minorHAnsi" w:hAnsiTheme="minorHAnsi" w:cstheme="minorHAnsi"/>
          <w:b/>
          <w:bCs/>
          <w:sz w:val="28"/>
          <w:szCs w:val="28"/>
        </w:rPr>
      </w:pPr>
    </w:p>
    <w:p w14:paraId="08D00EE5" w14:textId="77777777" w:rsidR="00A119AE" w:rsidRDefault="00A119AE" w:rsidP="00316E3F">
      <w:pPr>
        <w:shd w:val="clear" w:color="auto" w:fill="FFFFFF" w:themeFill="background1"/>
        <w:rPr>
          <w:rFonts w:asciiTheme="minorHAnsi" w:hAnsiTheme="minorHAnsi" w:cstheme="minorHAnsi"/>
          <w:b/>
          <w:bCs/>
          <w:sz w:val="28"/>
          <w:szCs w:val="28"/>
        </w:rPr>
      </w:pPr>
    </w:p>
    <w:p w14:paraId="70556354" w14:textId="77777777" w:rsidR="00A119AE" w:rsidRDefault="00A119AE" w:rsidP="00316E3F">
      <w:pPr>
        <w:shd w:val="clear" w:color="auto" w:fill="FFFFFF" w:themeFill="background1"/>
        <w:rPr>
          <w:rFonts w:asciiTheme="minorHAnsi" w:hAnsiTheme="minorHAnsi" w:cstheme="minorHAnsi"/>
          <w:b/>
          <w:bCs/>
          <w:sz w:val="28"/>
          <w:szCs w:val="28"/>
        </w:rPr>
      </w:pPr>
    </w:p>
    <w:p w14:paraId="59FEFBD5" w14:textId="77777777" w:rsidR="00A119AE" w:rsidRDefault="00A119AE" w:rsidP="00316E3F">
      <w:pPr>
        <w:shd w:val="clear" w:color="auto" w:fill="FFFFFF" w:themeFill="background1"/>
        <w:rPr>
          <w:rFonts w:asciiTheme="minorHAnsi" w:hAnsiTheme="minorHAnsi" w:cstheme="minorHAnsi"/>
          <w:b/>
          <w:bCs/>
          <w:sz w:val="28"/>
          <w:szCs w:val="28"/>
        </w:rPr>
      </w:pPr>
    </w:p>
    <w:p w14:paraId="507FD2D4" w14:textId="77777777" w:rsidR="00A119AE" w:rsidRDefault="00A119AE" w:rsidP="00316E3F">
      <w:pPr>
        <w:shd w:val="clear" w:color="auto" w:fill="FFFFFF" w:themeFill="background1"/>
        <w:rPr>
          <w:rFonts w:asciiTheme="minorHAnsi" w:hAnsiTheme="minorHAnsi" w:cstheme="minorHAnsi"/>
          <w:b/>
          <w:bCs/>
          <w:sz w:val="28"/>
          <w:szCs w:val="28"/>
        </w:rPr>
      </w:pPr>
    </w:p>
    <w:p w14:paraId="5CC3AE21" w14:textId="77777777" w:rsidR="00A119AE" w:rsidRDefault="00A119AE" w:rsidP="00316E3F">
      <w:pPr>
        <w:shd w:val="clear" w:color="auto" w:fill="FFFFFF" w:themeFill="background1"/>
        <w:rPr>
          <w:rFonts w:asciiTheme="minorHAnsi" w:hAnsiTheme="minorHAnsi" w:cstheme="minorHAnsi"/>
          <w:b/>
          <w:bCs/>
          <w:sz w:val="28"/>
          <w:szCs w:val="28"/>
        </w:rPr>
      </w:pPr>
    </w:p>
    <w:p w14:paraId="38935D80" w14:textId="77777777" w:rsidR="00A119AE" w:rsidRDefault="00A119AE" w:rsidP="00316E3F">
      <w:pPr>
        <w:shd w:val="clear" w:color="auto" w:fill="FFFFFF" w:themeFill="background1"/>
        <w:rPr>
          <w:rFonts w:asciiTheme="minorHAnsi" w:hAnsiTheme="minorHAnsi" w:cstheme="minorHAnsi"/>
          <w:b/>
          <w:bCs/>
          <w:sz w:val="28"/>
          <w:szCs w:val="28"/>
        </w:rPr>
      </w:pPr>
    </w:p>
    <w:p w14:paraId="512A29B3" w14:textId="77777777" w:rsidR="00A119AE" w:rsidRDefault="00A119AE" w:rsidP="00316E3F">
      <w:pPr>
        <w:shd w:val="clear" w:color="auto" w:fill="FFFFFF" w:themeFill="background1"/>
        <w:rPr>
          <w:rFonts w:asciiTheme="minorHAnsi" w:hAnsiTheme="minorHAnsi" w:cstheme="minorHAnsi"/>
          <w:b/>
          <w:bCs/>
          <w:sz w:val="28"/>
          <w:szCs w:val="28"/>
        </w:rPr>
      </w:pPr>
    </w:p>
    <w:p w14:paraId="4E78D812" w14:textId="77777777" w:rsidR="00A119AE" w:rsidRDefault="00A119AE" w:rsidP="00316E3F">
      <w:pPr>
        <w:shd w:val="clear" w:color="auto" w:fill="FFFFFF" w:themeFill="background1"/>
        <w:rPr>
          <w:rFonts w:asciiTheme="minorHAnsi" w:hAnsiTheme="minorHAnsi" w:cstheme="minorHAnsi"/>
          <w:b/>
          <w:bCs/>
          <w:sz w:val="28"/>
          <w:szCs w:val="28"/>
        </w:rPr>
      </w:pPr>
    </w:p>
    <w:p w14:paraId="38D4C694" w14:textId="77777777" w:rsidR="00A119AE" w:rsidRDefault="00A119AE" w:rsidP="00316E3F">
      <w:pPr>
        <w:shd w:val="clear" w:color="auto" w:fill="FFFFFF" w:themeFill="background1"/>
        <w:rPr>
          <w:rFonts w:asciiTheme="minorHAnsi" w:hAnsiTheme="minorHAnsi" w:cstheme="minorHAnsi"/>
          <w:b/>
          <w:bCs/>
          <w:sz w:val="28"/>
          <w:szCs w:val="28"/>
        </w:rPr>
      </w:pPr>
    </w:p>
    <w:p w14:paraId="171CC464" w14:textId="77777777" w:rsidR="00A119AE" w:rsidRDefault="00A119AE" w:rsidP="00316E3F">
      <w:pPr>
        <w:shd w:val="clear" w:color="auto" w:fill="FFFFFF" w:themeFill="background1"/>
        <w:rPr>
          <w:rFonts w:asciiTheme="minorHAnsi" w:hAnsiTheme="minorHAnsi" w:cstheme="minorHAnsi"/>
          <w:b/>
          <w:bCs/>
          <w:sz w:val="28"/>
          <w:szCs w:val="28"/>
        </w:rPr>
      </w:pPr>
    </w:p>
    <w:p w14:paraId="30F96AEE" w14:textId="77777777" w:rsidR="00A119AE" w:rsidRDefault="00A119AE" w:rsidP="00316E3F">
      <w:pPr>
        <w:shd w:val="clear" w:color="auto" w:fill="FFFFFF" w:themeFill="background1"/>
        <w:rPr>
          <w:rFonts w:asciiTheme="minorHAnsi" w:hAnsiTheme="minorHAnsi" w:cstheme="minorHAnsi"/>
          <w:b/>
          <w:bCs/>
          <w:sz w:val="28"/>
          <w:szCs w:val="28"/>
        </w:rPr>
      </w:pPr>
    </w:p>
    <w:p w14:paraId="5813DB6F" w14:textId="77777777" w:rsidR="00A119AE" w:rsidRDefault="00A119AE" w:rsidP="00316E3F">
      <w:pPr>
        <w:shd w:val="clear" w:color="auto" w:fill="FFFFFF" w:themeFill="background1"/>
        <w:rPr>
          <w:rFonts w:asciiTheme="minorHAnsi" w:hAnsiTheme="minorHAnsi" w:cstheme="minorHAnsi"/>
          <w:b/>
          <w:bCs/>
          <w:sz w:val="28"/>
          <w:szCs w:val="28"/>
        </w:rPr>
      </w:pPr>
    </w:p>
    <w:p w14:paraId="0C76C4EA" w14:textId="77777777" w:rsidR="00A119AE" w:rsidRDefault="00A119AE" w:rsidP="00316E3F">
      <w:pPr>
        <w:shd w:val="clear" w:color="auto" w:fill="FFFFFF" w:themeFill="background1"/>
        <w:rPr>
          <w:rFonts w:asciiTheme="minorHAnsi" w:hAnsiTheme="minorHAnsi" w:cstheme="minorHAnsi"/>
          <w:b/>
          <w:bCs/>
          <w:sz w:val="28"/>
          <w:szCs w:val="28"/>
        </w:rPr>
      </w:pPr>
    </w:p>
    <w:p w14:paraId="45C20783" w14:textId="77777777" w:rsidR="00A119AE" w:rsidRDefault="00A119AE" w:rsidP="00316E3F">
      <w:pPr>
        <w:shd w:val="clear" w:color="auto" w:fill="FFFFFF" w:themeFill="background1"/>
        <w:rPr>
          <w:rFonts w:asciiTheme="minorHAnsi" w:hAnsiTheme="minorHAnsi" w:cstheme="minorHAnsi"/>
          <w:b/>
          <w:bCs/>
          <w:sz w:val="28"/>
          <w:szCs w:val="28"/>
        </w:rPr>
      </w:pPr>
    </w:p>
    <w:p w14:paraId="075DA83D" w14:textId="77777777" w:rsidR="00A119AE" w:rsidRDefault="00A119AE" w:rsidP="00316E3F">
      <w:pPr>
        <w:shd w:val="clear" w:color="auto" w:fill="FFFFFF" w:themeFill="background1"/>
        <w:rPr>
          <w:rFonts w:asciiTheme="minorHAnsi" w:hAnsiTheme="minorHAnsi" w:cstheme="minorHAnsi"/>
          <w:b/>
          <w:bCs/>
          <w:sz w:val="28"/>
          <w:szCs w:val="28"/>
        </w:rPr>
      </w:pPr>
    </w:p>
    <w:p w14:paraId="74D74A29" w14:textId="77777777" w:rsidR="00A119AE" w:rsidRDefault="00A119AE" w:rsidP="00316E3F">
      <w:pPr>
        <w:shd w:val="clear" w:color="auto" w:fill="FFFFFF" w:themeFill="background1"/>
        <w:rPr>
          <w:rFonts w:asciiTheme="minorHAnsi" w:hAnsiTheme="minorHAnsi" w:cstheme="minorHAnsi"/>
          <w:b/>
          <w:bCs/>
          <w:sz w:val="28"/>
          <w:szCs w:val="28"/>
        </w:rPr>
      </w:pPr>
    </w:p>
    <w:p w14:paraId="2C64E4E2" w14:textId="77777777" w:rsidR="00A119AE" w:rsidRDefault="00A119AE" w:rsidP="00316E3F">
      <w:pPr>
        <w:shd w:val="clear" w:color="auto" w:fill="FFFFFF" w:themeFill="background1"/>
        <w:rPr>
          <w:rFonts w:asciiTheme="minorHAnsi" w:hAnsiTheme="minorHAnsi" w:cstheme="minorHAnsi"/>
          <w:b/>
          <w:bCs/>
          <w:sz w:val="28"/>
          <w:szCs w:val="28"/>
        </w:rPr>
      </w:pPr>
    </w:p>
    <w:p w14:paraId="5C1579C9" w14:textId="77777777" w:rsidR="00A119AE" w:rsidRDefault="00A119AE" w:rsidP="00316E3F">
      <w:pPr>
        <w:shd w:val="clear" w:color="auto" w:fill="FFFFFF" w:themeFill="background1"/>
        <w:rPr>
          <w:rFonts w:asciiTheme="minorHAnsi" w:hAnsiTheme="minorHAnsi" w:cstheme="minorHAnsi"/>
          <w:b/>
          <w:bCs/>
          <w:sz w:val="28"/>
          <w:szCs w:val="28"/>
        </w:rPr>
      </w:pPr>
    </w:p>
    <w:p w14:paraId="4D936B80" w14:textId="77777777" w:rsidR="00A119AE" w:rsidRDefault="00A119AE" w:rsidP="00316E3F">
      <w:pPr>
        <w:shd w:val="clear" w:color="auto" w:fill="FFFFFF" w:themeFill="background1"/>
        <w:rPr>
          <w:rFonts w:asciiTheme="minorHAnsi" w:hAnsiTheme="minorHAnsi" w:cstheme="minorHAnsi"/>
          <w:b/>
          <w:bCs/>
          <w:sz w:val="28"/>
          <w:szCs w:val="28"/>
        </w:rPr>
      </w:pPr>
    </w:p>
    <w:p w14:paraId="4BF83746" w14:textId="77777777" w:rsidR="00A119AE" w:rsidRDefault="00A119AE" w:rsidP="00316E3F">
      <w:pPr>
        <w:shd w:val="clear" w:color="auto" w:fill="FFFFFF" w:themeFill="background1"/>
        <w:rPr>
          <w:rFonts w:asciiTheme="minorHAnsi" w:hAnsiTheme="minorHAnsi" w:cstheme="minorHAnsi"/>
          <w:b/>
          <w:bCs/>
          <w:sz w:val="28"/>
          <w:szCs w:val="28"/>
        </w:rPr>
      </w:pPr>
    </w:p>
    <w:p w14:paraId="5C020FD2" w14:textId="77777777" w:rsidR="00A119AE" w:rsidRDefault="00A119AE" w:rsidP="00316E3F">
      <w:pPr>
        <w:shd w:val="clear" w:color="auto" w:fill="FFFFFF" w:themeFill="background1"/>
        <w:rPr>
          <w:rFonts w:asciiTheme="minorHAnsi" w:hAnsiTheme="minorHAnsi" w:cstheme="minorHAnsi"/>
          <w:b/>
          <w:bCs/>
          <w:sz w:val="28"/>
          <w:szCs w:val="28"/>
        </w:rPr>
      </w:pPr>
    </w:p>
    <w:p w14:paraId="01F155B3" w14:textId="77777777" w:rsidR="00A119AE" w:rsidRDefault="00A119AE" w:rsidP="00316E3F">
      <w:pPr>
        <w:shd w:val="clear" w:color="auto" w:fill="FFFFFF" w:themeFill="background1"/>
        <w:rPr>
          <w:rFonts w:asciiTheme="minorHAnsi" w:hAnsiTheme="minorHAnsi" w:cstheme="minorHAnsi"/>
          <w:b/>
          <w:bCs/>
          <w:sz w:val="28"/>
          <w:szCs w:val="28"/>
        </w:rPr>
      </w:pPr>
    </w:p>
    <w:p w14:paraId="72BC5B9F" w14:textId="77777777" w:rsidR="00A119AE" w:rsidRDefault="00A119AE" w:rsidP="00316E3F">
      <w:pPr>
        <w:shd w:val="clear" w:color="auto" w:fill="FFFFFF" w:themeFill="background1"/>
        <w:rPr>
          <w:rFonts w:asciiTheme="minorHAnsi" w:hAnsiTheme="minorHAnsi" w:cstheme="minorHAnsi"/>
          <w:b/>
          <w:bCs/>
          <w:sz w:val="28"/>
          <w:szCs w:val="28"/>
        </w:rPr>
      </w:pPr>
    </w:p>
    <w:p w14:paraId="78C611BF" w14:textId="77777777" w:rsidR="00A119AE" w:rsidRDefault="00A119AE" w:rsidP="00316E3F">
      <w:pPr>
        <w:shd w:val="clear" w:color="auto" w:fill="FFFFFF" w:themeFill="background1"/>
        <w:rPr>
          <w:rFonts w:asciiTheme="minorHAnsi" w:hAnsiTheme="minorHAnsi" w:cstheme="minorHAnsi"/>
          <w:b/>
          <w:bCs/>
          <w:sz w:val="28"/>
          <w:szCs w:val="28"/>
        </w:rPr>
      </w:pPr>
    </w:p>
    <w:p w14:paraId="64F222E8" w14:textId="77777777" w:rsidR="00A119AE" w:rsidRDefault="00A119AE" w:rsidP="00316E3F">
      <w:pPr>
        <w:shd w:val="clear" w:color="auto" w:fill="FFFFFF" w:themeFill="background1"/>
        <w:rPr>
          <w:rFonts w:asciiTheme="minorHAnsi" w:hAnsiTheme="minorHAnsi" w:cstheme="minorHAnsi"/>
          <w:b/>
          <w:bCs/>
          <w:sz w:val="28"/>
          <w:szCs w:val="28"/>
        </w:rPr>
      </w:pPr>
    </w:p>
    <w:p w14:paraId="735888C8" w14:textId="77777777" w:rsidR="00A119AE" w:rsidRDefault="00A119AE" w:rsidP="00316E3F">
      <w:pPr>
        <w:shd w:val="clear" w:color="auto" w:fill="FFFFFF" w:themeFill="background1"/>
        <w:rPr>
          <w:rFonts w:asciiTheme="minorHAnsi" w:hAnsiTheme="minorHAnsi" w:cstheme="minorHAnsi"/>
          <w:b/>
          <w:bCs/>
          <w:sz w:val="28"/>
          <w:szCs w:val="28"/>
        </w:rPr>
      </w:pPr>
    </w:p>
    <w:p w14:paraId="3B7CB806" w14:textId="77777777" w:rsidR="00A119AE" w:rsidRDefault="00A119AE" w:rsidP="00316E3F">
      <w:pPr>
        <w:shd w:val="clear" w:color="auto" w:fill="FFFFFF" w:themeFill="background1"/>
        <w:rPr>
          <w:rFonts w:asciiTheme="minorHAnsi" w:hAnsiTheme="minorHAnsi" w:cstheme="minorHAnsi"/>
          <w:b/>
          <w:bCs/>
          <w:sz w:val="28"/>
          <w:szCs w:val="28"/>
        </w:rPr>
      </w:pPr>
    </w:p>
    <w:p w14:paraId="43B4840F" w14:textId="1E7E07F1" w:rsidR="00A119AE" w:rsidRPr="00A119AE" w:rsidRDefault="00A119AE" w:rsidP="00316E3F">
      <w:pPr>
        <w:shd w:val="clear" w:color="auto" w:fill="FFFFFF" w:themeFill="background1"/>
        <w:rPr>
          <w:rFonts w:asciiTheme="minorHAnsi" w:hAnsiTheme="minorHAnsi" w:cstheme="minorHAnsi"/>
        </w:rPr>
      </w:pPr>
      <w:r w:rsidRPr="00A119AE">
        <w:rPr>
          <w:rFonts w:asciiTheme="minorHAnsi" w:hAnsiTheme="minorHAnsi" w:cstheme="minorHAnsi"/>
        </w:rPr>
        <w:t>2/2</w:t>
      </w:r>
    </w:p>
    <w:sectPr w:rsidR="00A119AE" w:rsidRPr="00A119AE" w:rsidSect="00224448">
      <w:head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A1883" w14:textId="77777777" w:rsidR="0000115F" w:rsidRDefault="0000115F" w:rsidP="00E5409C">
      <w:r>
        <w:separator/>
      </w:r>
    </w:p>
  </w:endnote>
  <w:endnote w:type="continuationSeparator" w:id="0">
    <w:p w14:paraId="7AF23936" w14:textId="77777777" w:rsidR="0000115F" w:rsidRDefault="0000115F" w:rsidP="00E5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1F8345" w14:textId="77777777" w:rsidR="0000115F" w:rsidRDefault="0000115F" w:rsidP="00E5409C">
      <w:r>
        <w:separator/>
      </w:r>
    </w:p>
  </w:footnote>
  <w:footnote w:type="continuationSeparator" w:id="0">
    <w:p w14:paraId="1B0F108C" w14:textId="77777777" w:rsidR="0000115F" w:rsidRDefault="0000115F" w:rsidP="00E5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C15A2" w14:textId="5583D78C" w:rsidR="00E5409C" w:rsidRDefault="00E5409C" w:rsidP="00E5409C">
    <w:pPr>
      <w:pStyle w:val="En-tte"/>
      <w:jc w:val="right"/>
    </w:pPr>
    <w:r>
      <w:t>Annexe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445C"/>
    <w:multiLevelType w:val="hybridMultilevel"/>
    <w:tmpl w:val="7FBCEB0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02CA"/>
    <w:multiLevelType w:val="hybridMultilevel"/>
    <w:tmpl w:val="D9AE6EE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61F25"/>
    <w:multiLevelType w:val="hybridMultilevel"/>
    <w:tmpl w:val="2988B9B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B2800"/>
    <w:multiLevelType w:val="hybridMultilevel"/>
    <w:tmpl w:val="9F02B0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D1770"/>
    <w:multiLevelType w:val="hybridMultilevel"/>
    <w:tmpl w:val="C9FA2ADC"/>
    <w:lvl w:ilvl="0" w:tplc="8ED26F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4569B"/>
    <w:multiLevelType w:val="hybridMultilevel"/>
    <w:tmpl w:val="7FDA3384"/>
    <w:lvl w:ilvl="0" w:tplc="BEA2FC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D3C94"/>
    <w:multiLevelType w:val="hybridMultilevel"/>
    <w:tmpl w:val="6C7063D4"/>
    <w:lvl w:ilvl="0" w:tplc="5ACCB6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56824"/>
    <w:multiLevelType w:val="hybridMultilevel"/>
    <w:tmpl w:val="D0CA8B18"/>
    <w:lvl w:ilvl="0" w:tplc="E85E268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03629"/>
    <w:multiLevelType w:val="multilevel"/>
    <w:tmpl w:val="04742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A0D084F"/>
    <w:multiLevelType w:val="hybridMultilevel"/>
    <w:tmpl w:val="AC4665FA"/>
    <w:lvl w:ilvl="0" w:tplc="05341CC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80EC4"/>
    <w:multiLevelType w:val="multilevel"/>
    <w:tmpl w:val="31C0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5456E0"/>
    <w:multiLevelType w:val="hybridMultilevel"/>
    <w:tmpl w:val="E8FA440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D74B9D"/>
    <w:multiLevelType w:val="hybridMultilevel"/>
    <w:tmpl w:val="F4144AEA"/>
    <w:lvl w:ilvl="0" w:tplc="43B015C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94F1C"/>
    <w:multiLevelType w:val="hybridMultilevel"/>
    <w:tmpl w:val="D436A014"/>
    <w:lvl w:ilvl="0" w:tplc="B86C82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17093"/>
    <w:multiLevelType w:val="hybridMultilevel"/>
    <w:tmpl w:val="77C2D52A"/>
    <w:lvl w:ilvl="0" w:tplc="757ED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17E58"/>
    <w:multiLevelType w:val="hybridMultilevel"/>
    <w:tmpl w:val="559E1FC0"/>
    <w:lvl w:ilvl="0" w:tplc="1A3279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208CA"/>
    <w:multiLevelType w:val="hybridMultilevel"/>
    <w:tmpl w:val="B9B4B7B6"/>
    <w:lvl w:ilvl="0" w:tplc="E7F2C4A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852747">
    <w:abstractNumId w:val="14"/>
  </w:num>
  <w:num w:numId="2" w16cid:durableId="541013577">
    <w:abstractNumId w:val="12"/>
  </w:num>
  <w:num w:numId="3" w16cid:durableId="542181001">
    <w:abstractNumId w:val="7"/>
  </w:num>
  <w:num w:numId="4" w16cid:durableId="1909075695">
    <w:abstractNumId w:val="4"/>
  </w:num>
  <w:num w:numId="5" w16cid:durableId="1267621054">
    <w:abstractNumId w:val="6"/>
  </w:num>
  <w:num w:numId="6" w16cid:durableId="292491438">
    <w:abstractNumId w:val="15"/>
  </w:num>
  <w:num w:numId="7" w16cid:durableId="1435906643">
    <w:abstractNumId w:val="5"/>
  </w:num>
  <w:num w:numId="8" w16cid:durableId="60756000">
    <w:abstractNumId w:val="8"/>
  </w:num>
  <w:num w:numId="9" w16cid:durableId="1215313899">
    <w:abstractNumId w:val="16"/>
  </w:num>
  <w:num w:numId="10" w16cid:durableId="1053694432">
    <w:abstractNumId w:val="10"/>
  </w:num>
  <w:num w:numId="11" w16cid:durableId="295794545">
    <w:abstractNumId w:val="13"/>
  </w:num>
  <w:num w:numId="12" w16cid:durableId="79955771">
    <w:abstractNumId w:val="2"/>
  </w:num>
  <w:num w:numId="13" w16cid:durableId="492571087">
    <w:abstractNumId w:val="1"/>
  </w:num>
  <w:num w:numId="14" w16cid:durableId="821391080">
    <w:abstractNumId w:val="0"/>
  </w:num>
  <w:num w:numId="15" w16cid:durableId="159540458">
    <w:abstractNumId w:val="3"/>
  </w:num>
  <w:num w:numId="16" w16cid:durableId="1876305150">
    <w:abstractNumId w:val="11"/>
  </w:num>
  <w:num w:numId="17" w16cid:durableId="8701883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F49"/>
    <w:rsid w:val="0000115F"/>
    <w:rsid w:val="00007AFC"/>
    <w:rsid w:val="00017709"/>
    <w:rsid w:val="00036C0E"/>
    <w:rsid w:val="000519CD"/>
    <w:rsid w:val="00062C75"/>
    <w:rsid w:val="00080BA1"/>
    <w:rsid w:val="00082BEE"/>
    <w:rsid w:val="00096D50"/>
    <w:rsid w:val="000E75F6"/>
    <w:rsid w:val="000F678D"/>
    <w:rsid w:val="00121817"/>
    <w:rsid w:val="001318C7"/>
    <w:rsid w:val="00154A43"/>
    <w:rsid w:val="001A6D1D"/>
    <w:rsid w:val="001C0D7A"/>
    <w:rsid w:val="001C6B14"/>
    <w:rsid w:val="001E7842"/>
    <w:rsid w:val="002134D1"/>
    <w:rsid w:val="00224448"/>
    <w:rsid w:val="00256B92"/>
    <w:rsid w:val="002813F3"/>
    <w:rsid w:val="002D669E"/>
    <w:rsid w:val="002F5167"/>
    <w:rsid w:val="003034EB"/>
    <w:rsid w:val="00311F49"/>
    <w:rsid w:val="00316E3F"/>
    <w:rsid w:val="00342999"/>
    <w:rsid w:val="0036026C"/>
    <w:rsid w:val="00372568"/>
    <w:rsid w:val="00374A49"/>
    <w:rsid w:val="003B71BA"/>
    <w:rsid w:val="003C4358"/>
    <w:rsid w:val="003C6069"/>
    <w:rsid w:val="003E0F04"/>
    <w:rsid w:val="00434229"/>
    <w:rsid w:val="00445BA6"/>
    <w:rsid w:val="00452D2C"/>
    <w:rsid w:val="00472C0B"/>
    <w:rsid w:val="0048575D"/>
    <w:rsid w:val="00490EE4"/>
    <w:rsid w:val="004B57DD"/>
    <w:rsid w:val="004D460A"/>
    <w:rsid w:val="004E3B1F"/>
    <w:rsid w:val="00504058"/>
    <w:rsid w:val="00524C92"/>
    <w:rsid w:val="005412A6"/>
    <w:rsid w:val="005772AB"/>
    <w:rsid w:val="005A1C92"/>
    <w:rsid w:val="006117C9"/>
    <w:rsid w:val="00614410"/>
    <w:rsid w:val="006244E1"/>
    <w:rsid w:val="00645886"/>
    <w:rsid w:val="00670B87"/>
    <w:rsid w:val="00671447"/>
    <w:rsid w:val="006A71F6"/>
    <w:rsid w:val="006B1D8F"/>
    <w:rsid w:val="006B3DD2"/>
    <w:rsid w:val="006C4C5C"/>
    <w:rsid w:val="0071266B"/>
    <w:rsid w:val="007476B7"/>
    <w:rsid w:val="007532A1"/>
    <w:rsid w:val="00765EEF"/>
    <w:rsid w:val="007675A3"/>
    <w:rsid w:val="007E75E3"/>
    <w:rsid w:val="008153C0"/>
    <w:rsid w:val="008259AC"/>
    <w:rsid w:val="00833AEC"/>
    <w:rsid w:val="00860F41"/>
    <w:rsid w:val="00861DE1"/>
    <w:rsid w:val="008A4746"/>
    <w:rsid w:val="008B2B25"/>
    <w:rsid w:val="008C070B"/>
    <w:rsid w:val="008D1720"/>
    <w:rsid w:val="008E76B9"/>
    <w:rsid w:val="00901994"/>
    <w:rsid w:val="00952C00"/>
    <w:rsid w:val="009A3D98"/>
    <w:rsid w:val="009F2AE9"/>
    <w:rsid w:val="009F7CB9"/>
    <w:rsid w:val="00A10197"/>
    <w:rsid w:val="00A119AE"/>
    <w:rsid w:val="00A41651"/>
    <w:rsid w:val="00A8760C"/>
    <w:rsid w:val="00AF571C"/>
    <w:rsid w:val="00B56A45"/>
    <w:rsid w:val="00BA2761"/>
    <w:rsid w:val="00BC4FA3"/>
    <w:rsid w:val="00BD5DFB"/>
    <w:rsid w:val="00BF2362"/>
    <w:rsid w:val="00C15034"/>
    <w:rsid w:val="00C230BA"/>
    <w:rsid w:val="00C34E47"/>
    <w:rsid w:val="00C35E2E"/>
    <w:rsid w:val="00C625CB"/>
    <w:rsid w:val="00C74C09"/>
    <w:rsid w:val="00CA5345"/>
    <w:rsid w:val="00D35F35"/>
    <w:rsid w:val="00D52792"/>
    <w:rsid w:val="00D54D3E"/>
    <w:rsid w:val="00D63BCB"/>
    <w:rsid w:val="00D72E79"/>
    <w:rsid w:val="00D810C0"/>
    <w:rsid w:val="00DF11E0"/>
    <w:rsid w:val="00E5409C"/>
    <w:rsid w:val="00E61AC4"/>
    <w:rsid w:val="00EC69C8"/>
    <w:rsid w:val="00F23A13"/>
    <w:rsid w:val="00F5582A"/>
    <w:rsid w:val="00F648ED"/>
    <w:rsid w:val="00F7154B"/>
    <w:rsid w:val="00F810E6"/>
    <w:rsid w:val="00FB0225"/>
    <w:rsid w:val="00FB56D7"/>
    <w:rsid w:val="00FD261C"/>
    <w:rsid w:val="00FF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1913"/>
  <w15:chartTrackingRefBased/>
  <w15:docId w15:val="{380598AF-ECE8-40EC-9711-6519D5C7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60A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318C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42999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10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10E6"/>
    <w:rPr>
      <w:rFonts w:ascii="Segoe UI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1C6B14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AF571C"/>
    <w:pPr>
      <w:tabs>
        <w:tab w:val="center" w:pos="4536"/>
        <w:tab w:val="right" w:pos="9072"/>
      </w:tabs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customStyle="1" w:styleId="PieddepageCar">
    <w:name w:val="Pied de page Car"/>
    <w:basedOn w:val="Policepardfaut"/>
    <w:link w:val="Pieddepage"/>
    <w:uiPriority w:val="99"/>
    <w:rsid w:val="00AF571C"/>
    <w:rPr>
      <w:rFonts w:asciiTheme="majorHAnsi" w:eastAsiaTheme="majorEastAsia" w:hAnsiTheme="majorHAnsi" w:cstheme="majorBidi"/>
      <w:lang w:val="en-US" w:bidi="en-US"/>
    </w:rPr>
  </w:style>
  <w:style w:type="table" w:customStyle="1" w:styleId="Grilledutableau12">
    <w:name w:val="Grille du tableau12"/>
    <w:basedOn w:val="TableauNormal"/>
    <w:uiPriority w:val="39"/>
    <w:rsid w:val="00AF57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9AC"/>
    <w:pPr>
      <w:spacing w:before="100" w:beforeAutospacing="1" w:after="100" w:afterAutospacing="1"/>
    </w:pPr>
    <w:rPr>
      <w:rFonts w:eastAsia="Times New Roman"/>
    </w:rPr>
  </w:style>
  <w:style w:type="paragraph" w:styleId="En-tte">
    <w:name w:val="header"/>
    <w:basedOn w:val="Normal"/>
    <w:link w:val="En-tteCar"/>
    <w:uiPriority w:val="99"/>
    <w:unhideWhenUsed/>
    <w:rsid w:val="00E540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5409C"/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2060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Molinier</dc:creator>
  <cp:keywords/>
  <dc:description/>
  <cp:lastModifiedBy>Christine Molinier</cp:lastModifiedBy>
  <cp:revision>2</cp:revision>
  <cp:lastPrinted>2023-03-16T12:45:00Z</cp:lastPrinted>
  <dcterms:created xsi:type="dcterms:W3CDTF">2024-12-04T13:34:00Z</dcterms:created>
  <dcterms:modified xsi:type="dcterms:W3CDTF">2024-12-04T13:34:00Z</dcterms:modified>
</cp:coreProperties>
</file>